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入党积极分子培训考勤表</w:t>
      </w:r>
    </w:p>
    <w:tbl>
      <w:tblPr>
        <w:tblStyle w:val="2"/>
        <w:tblW w:w="83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43"/>
        <w:gridCol w:w="1040"/>
        <w:gridCol w:w="1040"/>
        <w:gridCol w:w="1040"/>
        <w:gridCol w:w="1040"/>
        <w:gridCol w:w="1040"/>
        <w:gridCol w:w="1040"/>
      </w:tblGrid>
      <w:tr>
        <w:trPr>
          <w:trHeight w:val="592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9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程子桐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邱伟伟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张冬宇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张劲松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文萱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梁思雨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徐珂鑫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马文杰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姜令浩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陈傲雪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曹云飞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赵云舒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孙多吉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崔明萱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刘荣昊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侯昕然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赵梓涵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3组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佘刘煜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李丁一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李泽石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魏蕾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孟祥宇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臧蓓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耿浩然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郑雯珂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薛文馨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4组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李申雨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朱仁笑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司敬丽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吕宸玉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5组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李兆彤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萨妮古丽·麦麦提敏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时倩影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钟星宇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鲍文慧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尹钧毅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包云超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朱逸然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6组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张润华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刘小睿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常馨月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张典康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7组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61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张韵笛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贾华振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甘经焓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Ansi="等线" w:eastAsia="等线" w:cs="宋体"/>
                <w:color w:val="000000"/>
                <w:kern w:val="0"/>
                <w:sz w:val="22"/>
                <w:lang w:val="en-US"/>
              </w:rPr>
              <w:t>70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马琬婷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8组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苟盛锦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纪方婷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李芊雨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肖嘉易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卢艺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Ansi="等线" w:eastAsia="等线" w:cs="宋体"/>
                <w:color w:val="000000"/>
                <w:kern w:val="0"/>
                <w:sz w:val="22"/>
                <w:lang w:val="en-US"/>
              </w:rPr>
              <w:t>80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9组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牛译聪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曹书源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贾凯悦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Ansi="等线" w:eastAsia="等线" w:cs="宋体"/>
                <w:color w:val="000000"/>
                <w:kern w:val="0"/>
                <w:sz w:val="22"/>
                <w:lang w:val="en-US"/>
              </w:rPr>
              <w:t>90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10组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郭政辰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贾苗苗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朱文华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于艾辰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Ansi="等线" w:eastAsia="等线" w:cs="宋体"/>
                <w:color w:val="000000"/>
                <w:kern w:val="0"/>
                <w:sz w:val="22"/>
                <w:lang w:val="en-US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11组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  <w:r>
              <w:rPr>
                <w:rFonts w:hint="default" w:hAnsi="等线" w:eastAsia="等线" w:cs="宋体"/>
                <w:color w:val="000000"/>
                <w:kern w:val="0"/>
                <w:sz w:val="22"/>
                <w:lang w:val="en-US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刘宇翔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刘姝琪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51"/>
        <w:gridCol w:w="1038"/>
        <w:gridCol w:w="1038"/>
        <w:gridCol w:w="1038"/>
        <w:gridCol w:w="1038"/>
        <w:gridCol w:w="1038"/>
        <w:gridCol w:w="1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赵西凯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宋昊育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武冬梅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109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李昊城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110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赵诗月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12组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等线" w:hAnsi="宋体" w:eastAsia="宋体" w:cs="等线"/>
              </w:rPr>
            </w:pPr>
            <w:r>
              <w:rPr>
                <w:rFonts w:ascii="等线" w:hAnsi="宋体" w:eastAsia="宋体" w:cs="等线"/>
                <w:lang w:val="en-US"/>
              </w:rPr>
              <w:t>111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牛湘荷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等线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113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王子琰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114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刘采琳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115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纪金帅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116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hAnsi="宋体" w:eastAsia="宋体" w:cs="等线"/>
                <w:lang w:val="en-US" w:eastAsia="zh-CN"/>
              </w:rPr>
            </w:pPr>
            <w:r>
              <w:rPr>
                <w:rFonts w:hint="eastAsia" w:hAnsi="宋体" w:eastAsia="宋体" w:cs="等线"/>
                <w:lang w:val="en-US" w:eastAsia="zh-CN"/>
              </w:rPr>
              <w:t>118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何小静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  <w:docVar w:name="KSO_WPS_MARK_KEY" w:val="13456650-835a-4444-a71f-1350e9da3504"/>
  </w:docVars>
  <w:rsids>
    <w:rsidRoot w:val="00000000"/>
    <w:rsid w:val="0B665367"/>
    <w:rsid w:val="13D649FB"/>
    <w:rsid w:val="230A30D4"/>
    <w:rsid w:val="41D42C64"/>
    <w:rsid w:val="5F3E4C14"/>
    <w:rsid w:val="65571796"/>
    <w:rsid w:val="7388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2">
    <w:name w:val="FollowedHyperlink"/>
    <w:basedOn w:val="11"/>
    <w:qFormat/>
    <w:uiPriority w:val="99"/>
    <w:rPr>
      <w:color w:val="954F72"/>
      <w:u w:val="single"/>
    </w:rPr>
  </w:style>
  <w:style w:type="character" w:styleId="13">
    <w:name w:val="Hyperlink"/>
    <w:basedOn w:val="11"/>
    <w:qFormat/>
    <w:uiPriority w:val="99"/>
    <w:rPr>
      <w:color w:val="0563C1"/>
      <w:u w:val="single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494</Words>
  <Characters>622</Characters>
  <Paragraphs>1109</Paragraphs>
  <TotalTime>1</TotalTime>
  <ScaleCrop>false</ScaleCrop>
  <LinksUpToDate>false</LinksUpToDate>
  <CharactersWithSpaces>628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2023-10-17T13:22:00Z</dcterms:created>
  <dc:creator>佳欣 周</dc:creator>
  <cp:lastModifiedBy>H小猪猪</cp:lastModifiedBy>
  <dcterms:modified xsi:type="dcterms:W3CDTF">2024-04-16T04:33:24Z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6C7D0007C5E24D219D88F891EBF93895_13</vt:lpwstr>
  </property>
</Properties>
</file>