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  <w:lang w:val="en-US" w:eastAsia="zh-CN"/>
        </w:rPr>
        <w:t>带班学长的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</w:rPr>
        <w:t>定位与工作职责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带班学长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是辅导员、班导师工作的助手，对班级和学生从思想引导、学习辅导、生活向导、工作指导方面开展工作、发挥作用，主要协助班导师全面负责开展大一新生的班级工作，在帮助新生尽快适应大学生活、找准定位，进行合理的自我设计，弥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辅导员、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班导师不能到位之处等方面具有重要作用。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带班学长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由学院学生工作办公室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领导和聘任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本年级辅导员、班导师的指导下开展工作，协助辅导员、班导师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开展学生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工作，完成交给的任务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主要履行如下职责：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1．指导团支部、班委会自身建设，指导优良学风班风建设。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2．指导班级开展“优秀班集体”、“先进团支部”创建活动。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3．帮助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新生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做好大学生涯规划，找准大学努力目标和方向，在学习方法上给予辅导。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highlight w:val="none"/>
          <w:shd w:val="clear" w:fill="FFFFFF"/>
        </w:rPr>
        <w:t>4．促进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highlight w:val="none"/>
          <w:shd w:val="clear" w:fill="FFFFFF"/>
          <w:lang w:val="en-US" w:eastAsia="zh-CN"/>
        </w:rPr>
        <w:t>新生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身心健康和学业进步，积极为同学们解决学习生活及成长成才中遇到的实际问题。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5．定期向辅导员和班导师汇报工作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包括典型的人事和需要重点关注的学生和状况等。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6.完成学院交办的其他工作。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47D8"/>
    <w:rsid w:val="03C57DE7"/>
    <w:rsid w:val="2033699D"/>
    <w:rsid w:val="22FE4AED"/>
    <w:rsid w:val="35AD2DF3"/>
    <w:rsid w:val="4C765CF1"/>
    <w:rsid w:val="4E0E3BCB"/>
    <w:rsid w:val="516A1D45"/>
    <w:rsid w:val="53806A7B"/>
    <w:rsid w:val="5B2037A3"/>
    <w:rsid w:val="60FA55B7"/>
    <w:rsid w:val="65303576"/>
    <w:rsid w:val="7C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3"/>
    <w:qFormat/>
    <w:uiPriority w:val="0"/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2021-01-02T03:44:00Z</dcterms:created>
  <dc:creator>Administrator</dc:creator>
  <cp:lastModifiedBy>WPS_200811663</cp:lastModifiedBy>
  <dcterms:modified xsi:type="dcterms:W3CDTF">2021-08-24T02:10:40Z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FF446D6505744DF9A63B874585262632</vt:lpwstr>
  </property>
</Properties>
</file>