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“国学达人”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网络</w:t>
      </w:r>
      <w:r>
        <w:rPr>
          <w:rFonts w:hint="eastAsia" w:ascii="宋体" w:hAnsi="宋体" w:eastAsia="宋体" w:cs="宋体"/>
          <w:b/>
          <w:sz w:val="32"/>
          <w:szCs w:val="32"/>
        </w:rPr>
        <w:t>挑战赛参赛流程图</w:t>
      </w:r>
    </w:p>
    <w:p>
      <w:pPr>
        <w:rPr>
          <w:rFonts w:ascii="宋体"/>
          <w:sz w:val="24"/>
          <w:szCs w:val="24"/>
        </w:rPr>
      </w:pPr>
    </w:p>
    <w:p>
      <w:pPr>
        <w:pStyle w:val="5"/>
        <w:numPr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1.</w:t>
      </w:r>
      <w:r>
        <w:rPr>
          <w:rFonts w:hint="eastAsia" w:ascii="仿宋_GB2312" w:hAnsi="仿宋_GB2312" w:eastAsia="仿宋_GB2312" w:cs="仿宋_GB2312"/>
          <w:sz w:val="24"/>
          <w:szCs w:val="24"/>
        </w:rPr>
        <w:t>注册：参赛学生登录网站：http://guoxue.smartstudy.com/#/，找到“国学达人挑战赛”模块，选择“注册”，准确完整填写个人信息（建议使用IE7.0或以上版本兼容性强的浏览器）。</w:t>
      </w:r>
    </w:p>
    <w:p>
      <w:pPr>
        <w:pStyle w:val="5"/>
        <w:ind w:left="36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（1）进入网站该页面，点击“注册”。</w:t>
      </w:r>
    </w:p>
    <w:p>
      <w:pPr>
        <w:ind w:firstLine="42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pict>
          <v:shape id="图片 1" o:spid="_x0000_s1026" type="#_x0000_t75" style="height:209.55pt;width:340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42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5"/>
        <w:ind w:left="36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（2）填写个人信息，完成后点击“注册”。</w:t>
      </w:r>
    </w:p>
    <w:p>
      <w:pPr>
        <w:ind w:firstLine="42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pict>
          <v:shape id="图片 11" o:spid="_x0000_s1027" type="#_x0000_t75" style="height:233.95pt;width:340.1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2. 登录：注册成功后，登录个人账户，认真阅读《“国学达人”挑战赛答题须知》。点击“确定并进入挑战”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pict>
          <v:shape id="图片 6" o:spid="_x0000_s1028" type="#_x0000_t75" style="height:178.5pt;width:313.5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3. 参赛：点击“开始答题”后进入第一关，答题结束后，系统自动形成分数并显示是否过关。需依次通过每关，过程中不能中途停止，若停止答题，则为退赛。闯关中，每次显示一道题，界面右侧显示倒计时，答题结束且未超过限时的可点击“提交并进入下一题”，超过限时则自动跳转至下一题。答题中不得切出答题界面，非系统原因切换界面，将默认为提交试卷，题目作答经提交后将无法修改。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pict>
          <v:shape id="图片 8" o:spid="_x0000_s1029" type="#_x0000_t75" style="height:179.1pt;width:330.5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pict>
          <v:shape id="图片 9" o:spid="_x0000_s1030" type="#_x0000_t75" style="height:156.05pt;width:338.1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pict>
          <v:shape id="图片 10" o:spid="_x0000_s1031" type="#_x0000_t75" style="height:151.1pt;width:340.8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4. 赛事奖励：根据各关闯关结果，相应获得 “国学学童”、“国学新苗”、“国学一星达人”、“国学二星达人”、“国学三星达人”、“国学四星达人”、“国学五星达人”等。获得成绩后于信息表中如实填写成绩。</w:t>
      </w:r>
    </w:p>
    <w:p>
      <w:pPr>
        <w:jc w:val="center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pict>
          <v:shape id="图片 11" o:spid="_x0000_s1032" type="#_x0000_t75" style="height:181pt;width:339.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369D0"/>
    <w:rsid w:val="0000657A"/>
    <w:rsid w:val="001369D0"/>
    <w:rsid w:val="00276B55"/>
    <w:rsid w:val="0047634C"/>
    <w:rsid w:val="00540F49"/>
    <w:rsid w:val="00782425"/>
    <w:rsid w:val="00B8145F"/>
    <w:rsid w:val="00D22319"/>
    <w:rsid w:val="00D87206"/>
    <w:rsid w:val="00E6173B"/>
    <w:rsid w:val="00FC77A8"/>
    <w:rsid w:val="2D8A7529"/>
    <w:rsid w:val="3B651900"/>
    <w:rsid w:val="3FC82378"/>
    <w:rsid w:val="76016C28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Balloon Text Char"/>
    <w:basedOn w:val="3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77</Words>
  <Characters>444</Characters>
  <Lines>0</Lines>
  <Paragraphs>0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2015-07-06T15:52:00Z</dcterms:created>
  <dc:creator>sony</dc:creator>
  <cp:lastModifiedBy>223-L</cp:lastModifiedBy>
  <dcterms:modified xsi:type="dcterms:W3CDTF">2015-08-31T02:27:01Z</dcterms:modified>
  <dc:title>“国学达人”网络挑战赛参赛流程图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